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CD0E4" w14:textId="5C8D9542" w:rsidR="00856374" w:rsidRPr="00FF011D" w:rsidRDefault="000D58E3" w:rsidP="00765931">
      <w:pPr>
        <w:jc w:val="center"/>
        <w:rPr>
          <w:rFonts w:ascii="Comic Sans MS" w:hAnsi="Comic Sans MS"/>
          <w:b/>
          <w:bCs/>
          <w:color w:val="FF0000"/>
        </w:rPr>
      </w:pPr>
      <w:r w:rsidRPr="00FF011D">
        <w:rPr>
          <w:rFonts w:ascii="Comic Sans MS" w:hAnsi="Comic Sans MS"/>
          <w:b/>
          <w:bCs/>
          <w:color w:val="FF0000"/>
        </w:rPr>
        <w:t xml:space="preserve">THE </w:t>
      </w:r>
      <w:r w:rsidR="00EC2F3F">
        <w:rPr>
          <w:rFonts w:ascii="Comic Sans MS" w:hAnsi="Comic Sans MS"/>
          <w:b/>
          <w:bCs/>
          <w:color w:val="FF0000"/>
        </w:rPr>
        <w:t xml:space="preserve">COMPLETE </w:t>
      </w:r>
      <w:r w:rsidRPr="00FF011D">
        <w:rPr>
          <w:rFonts w:ascii="Comic Sans MS" w:hAnsi="Comic Sans MS"/>
          <w:b/>
          <w:bCs/>
          <w:color w:val="FF0000"/>
        </w:rPr>
        <w:t>PREDICATE VERB</w:t>
      </w:r>
      <w:r w:rsidR="00854E98" w:rsidRPr="00FF011D">
        <w:rPr>
          <w:rFonts w:ascii="Comic Sans MS" w:hAnsi="Comic Sans MS"/>
          <w:b/>
          <w:bCs/>
          <w:color w:val="FF0000"/>
        </w:rPr>
        <w:t xml:space="preserve"> – The complete VERB of the sentence.</w:t>
      </w:r>
    </w:p>
    <w:p w14:paraId="7B5B8A30" w14:textId="26453D9D" w:rsidR="00C60363" w:rsidRPr="00765931" w:rsidRDefault="00C60363" w:rsidP="00765931">
      <w:pPr>
        <w:jc w:val="center"/>
        <w:rPr>
          <w:b/>
          <w:bCs/>
        </w:rPr>
      </w:pPr>
    </w:p>
    <w:p w14:paraId="531D624A" w14:textId="528A3508" w:rsidR="000D58E3" w:rsidRDefault="00E2647A" w:rsidP="00E2647A">
      <w:pPr>
        <w:jc w:val="center"/>
      </w:pPr>
      <w:r w:rsidRPr="00C60363">
        <w:rPr>
          <w:noProof/>
        </w:rPr>
        <w:drawing>
          <wp:inline distT="0" distB="0" distL="0" distR="0" wp14:anchorId="1B2142E2" wp14:editId="713D31FF">
            <wp:extent cx="4408039" cy="2680144"/>
            <wp:effectExtent l="0" t="0" r="0" b="0"/>
            <wp:docPr id="533717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175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4615" cy="273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00DB" w14:textId="5FD618AE" w:rsidR="000D58E3" w:rsidRPr="001D15D2" w:rsidRDefault="000D58E3" w:rsidP="001D15D2">
      <w:pPr>
        <w:jc w:val="center"/>
        <w:rPr>
          <w:rFonts w:ascii="Bradley Hand" w:hAnsi="Bradley Hand"/>
        </w:rPr>
      </w:pPr>
      <w:r w:rsidRPr="001D15D2">
        <w:rPr>
          <w:rFonts w:ascii="Bradley Hand" w:hAnsi="Bradley Hand"/>
        </w:rPr>
        <w:t>What on Earth is the PREDICATE VERB?</w:t>
      </w:r>
      <w:r w:rsidR="00964A90" w:rsidRPr="001D15D2">
        <w:rPr>
          <w:rFonts w:ascii="Bradley Hand" w:hAnsi="Bradley Hand"/>
        </w:rPr>
        <w:t xml:space="preserve">  Why is it important</w:t>
      </w:r>
      <w:r w:rsidR="00854E98" w:rsidRPr="001D15D2">
        <w:rPr>
          <w:rFonts w:ascii="Bradley Hand" w:hAnsi="Bradley Hand"/>
        </w:rPr>
        <w:t>?</w:t>
      </w:r>
    </w:p>
    <w:p w14:paraId="5643FE85" w14:textId="1F0F62FD" w:rsidR="000D58E3" w:rsidRPr="001D15D2" w:rsidRDefault="000D58E3" w:rsidP="001D15D2">
      <w:pPr>
        <w:jc w:val="center"/>
        <w:rPr>
          <w:rFonts w:ascii="Bradley Hand" w:hAnsi="Bradley Hand"/>
        </w:rPr>
      </w:pPr>
      <w:r w:rsidRPr="001D15D2">
        <w:rPr>
          <w:rFonts w:ascii="Bradley Hand" w:hAnsi="Bradley Hand"/>
        </w:rPr>
        <w:t xml:space="preserve">Well, it is </w:t>
      </w:r>
      <w:r w:rsidR="00854E98" w:rsidRPr="001D15D2">
        <w:rPr>
          <w:rFonts w:ascii="Bradley Hand" w:hAnsi="Bradley Hand"/>
        </w:rPr>
        <w:t>ALL</w:t>
      </w:r>
      <w:r w:rsidRPr="001D15D2">
        <w:rPr>
          <w:rFonts w:ascii="Bradley Hand" w:hAnsi="Bradley Hand"/>
        </w:rPr>
        <w:t xml:space="preserve"> </w:t>
      </w:r>
      <w:r w:rsidR="00854E98" w:rsidRPr="001D15D2">
        <w:rPr>
          <w:rFonts w:ascii="Bradley Hand" w:hAnsi="Bradley Hand"/>
        </w:rPr>
        <w:t xml:space="preserve">the </w:t>
      </w:r>
      <w:r w:rsidRPr="001D15D2">
        <w:rPr>
          <w:rFonts w:ascii="Bradley Hand" w:hAnsi="Bradley Hand"/>
        </w:rPr>
        <w:t>parts of the VERB of a sentence.</w:t>
      </w:r>
    </w:p>
    <w:p w14:paraId="572184A1" w14:textId="77777777" w:rsidR="000D58E3" w:rsidRDefault="000D58E3" w:rsidP="001D15D2">
      <w:pPr>
        <w:jc w:val="center"/>
      </w:pPr>
    </w:p>
    <w:p w14:paraId="1A03EBB2" w14:textId="15A08D0A" w:rsidR="000D58E3" w:rsidRDefault="000D58E3" w:rsidP="001D15D2">
      <w:pPr>
        <w:jc w:val="center"/>
      </w:pPr>
      <w:r>
        <w:t xml:space="preserve">A SENTENCE </w:t>
      </w:r>
      <w:r w:rsidR="00CE5BA6">
        <w:t>must</w:t>
      </w:r>
      <w:r w:rsidR="001D15D2">
        <w:t xml:space="preserve"> have</w:t>
      </w:r>
      <w:r>
        <w:t xml:space="preserve"> a SUBJECT and a VERB.</w:t>
      </w:r>
    </w:p>
    <w:p w14:paraId="7028CB96" w14:textId="77777777" w:rsidR="00CC202E" w:rsidRDefault="00CC202E" w:rsidP="001D15D2">
      <w:pPr>
        <w:jc w:val="center"/>
      </w:pPr>
    </w:p>
    <w:p w14:paraId="44153BC3" w14:textId="5EB261FC" w:rsidR="001D15D2" w:rsidRPr="001D15D2" w:rsidRDefault="00CC202E" w:rsidP="001D15D2">
      <w:pPr>
        <w:jc w:val="center"/>
        <w:rPr>
          <w:rFonts w:ascii="Bradley Hand" w:hAnsi="Bradley Hand"/>
          <w:color w:val="4472C4" w:themeColor="accent1"/>
          <w:u w:val="single"/>
        </w:rPr>
      </w:pPr>
      <w:r>
        <w:rPr>
          <w:rFonts w:ascii="Bradley Hand" w:hAnsi="Bradley Hand"/>
          <w:color w:val="4472C4" w:themeColor="accent1"/>
          <w:u w:val="single"/>
        </w:rPr>
        <w:t xml:space="preserve">Our star </w:t>
      </w:r>
      <w:proofErr w:type="gramStart"/>
      <w:r w:rsidR="001D15D2" w:rsidRPr="001D15D2">
        <w:rPr>
          <w:rFonts w:ascii="Bradley Hand" w:hAnsi="Bradley Hand"/>
          <w:color w:val="4472C4" w:themeColor="accent1"/>
          <w:u w:val="single"/>
        </w:rPr>
        <w:t>Sam</w:t>
      </w:r>
      <w:r>
        <w:rPr>
          <w:rFonts w:ascii="Bradley Hand" w:hAnsi="Bradley Hand"/>
          <w:color w:val="4472C4" w:themeColor="accent1"/>
          <w:u w:val="single"/>
        </w:rPr>
        <w:t xml:space="preserve"> </w:t>
      </w:r>
      <w:r w:rsidR="001D15D2" w:rsidRPr="001D15D2">
        <w:rPr>
          <w:rFonts w:ascii="Bradley Hand" w:hAnsi="Bradley Hand"/>
          <w:color w:val="4472C4" w:themeColor="accent1"/>
          <w:u w:val="single"/>
        </w:rPr>
        <w:t xml:space="preserve"> </w:t>
      </w:r>
      <w:r>
        <w:rPr>
          <w:rFonts w:ascii="Bradley Hand" w:hAnsi="Bradley Hand"/>
          <w:color w:val="4472C4" w:themeColor="accent1"/>
          <w:u w:val="single"/>
        </w:rPr>
        <w:t>/</w:t>
      </w:r>
      <w:proofErr w:type="gramEnd"/>
      <w:r w:rsidR="001D15D2" w:rsidRPr="00CC202E">
        <w:rPr>
          <w:rFonts w:ascii="Bradley Hand" w:hAnsi="Bradley Hand"/>
          <w:color w:val="FF0000"/>
          <w:u w:val="single"/>
        </w:rPr>
        <w:t>wins |the race.</w:t>
      </w:r>
    </w:p>
    <w:p w14:paraId="708D555A" w14:textId="7269C8EA" w:rsidR="001D15D2" w:rsidRPr="00CC202E" w:rsidRDefault="00CC202E" w:rsidP="001D15D2">
      <w:pPr>
        <w:jc w:val="center"/>
        <w:rPr>
          <w:rFonts w:ascii="Bradley Hand" w:hAnsi="Bradley Hand"/>
          <w:color w:val="FF0000"/>
          <w:u w:val="single"/>
        </w:rPr>
      </w:pPr>
      <w:r>
        <w:rPr>
          <w:rFonts w:ascii="Bradley Hand" w:hAnsi="Bradley Hand"/>
          <w:color w:val="4472C4" w:themeColor="accent1"/>
        </w:rPr>
        <w:t xml:space="preserve">                       </w:t>
      </w:r>
      <w:r>
        <w:rPr>
          <w:rFonts w:ascii="Bradley Hand" w:hAnsi="Bradley Hand"/>
          <w:color w:val="4472C4" w:themeColor="accent1"/>
          <w:u w:val="single"/>
        </w:rPr>
        <w:t xml:space="preserve"> </w:t>
      </w:r>
      <w:r w:rsidR="001D15D2" w:rsidRPr="001D15D2">
        <w:rPr>
          <w:rFonts w:ascii="Bradley Hand" w:hAnsi="Bradley Hand"/>
          <w:color w:val="4472C4" w:themeColor="accent1"/>
          <w:u w:val="single"/>
        </w:rPr>
        <w:t xml:space="preserve">   Subject</w:t>
      </w:r>
      <w:proofErr w:type="gramStart"/>
      <w:r>
        <w:rPr>
          <w:rFonts w:ascii="Bradley Hand" w:hAnsi="Bradley Hand"/>
          <w:u w:val="single"/>
        </w:rPr>
        <w:t>/</w:t>
      </w:r>
      <w:r w:rsidR="001D15D2" w:rsidRPr="001D15D2">
        <w:rPr>
          <w:rFonts w:ascii="Bradley Hand" w:hAnsi="Bradley Hand"/>
          <w:u w:val="single"/>
        </w:rPr>
        <w:t xml:space="preserve">  </w:t>
      </w:r>
      <w:r w:rsidR="001D15D2" w:rsidRPr="00CC202E">
        <w:rPr>
          <w:rFonts w:ascii="Bradley Hand" w:hAnsi="Bradley Hand"/>
          <w:color w:val="FF0000"/>
          <w:u w:val="single"/>
        </w:rPr>
        <w:t>Verb</w:t>
      </w:r>
      <w:proofErr w:type="gramEnd"/>
      <w:r w:rsidR="001D15D2" w:rsidRPr="00CC202E">
        <w:rPr>
          <w:rFonts w:ascii="Bradley Hand" w:hAnsi="Bradley Hand"/>
          <w:color w:val="FF0000"/>
          <w:u w:val="single"/>
        </w:rPr>
        <w:t xml:space="preserve">|  Direct Object </w:t>
      </w:r>
      <w:r w:rsidRPr="00CC202E">
        <w:rPr>
          <w:rFonts w:ascii="Bradley Hand" w:hAnsi="Bradley Hand"/>
          <w:color w:val="FF0000"/>
          <w:u w:val="single"/>
        </w:rPr>
        <w:t>(complement)</w:t>
      </w:r>
    </w:p>
    <w:p w14:paraId="6C6DF79B" w14:textId="77777777" w:rsidR="00CC202E" w:rsidRPr="00CC202E" w:rsidRDefault="00CC202E" w:rsidP="00CC202E">
      <w:pPr>
        <w:rPr>
          <w:rFonts w:ascii="Bradley Hand" w:hAnsi="Bradley Hand"/>
          <w:color w:val="70AD47" w:themeColor="accent6"/>
          <w:u w:val="single"/>
        </w:rPr>
      </w:pPr>
    </w:p>
    <w:p w14:paraId="410C9DB7" w14:textId="51082D8E" w:rsidR="00CC202E" w:rsidRPr="00EC2F3F" w:rsidRDefault="000D58E3" w:rsidP="001D15D2">
      <w:pPr>
        <w:jc w:val="center"/>
        <w:rPr>
          <w:rFonts w:ascii="Bradley Hand" w:hAnsi="Bradley Hand"/>
        </w:rPr>
      </w:pPr>
      <w:r w:rsidRPr="00EC2F3F">
        <w:rPr>
          <w:rFonts w:ascii="Bradley Hand" w:hAnsi="Bradley Hand"/>
        </w:rPr>
        <w:t xml:space="preserve">The </w:t>
      </w:r>
      <w:r w:rsidRPr="00EC2F3F">
        <w:rPr>
          <w:rFonts w:ascii="Bradley Hand" w:hAnsi="Bradley Hand"/>
          <w:color w:val="FF0000"/>
        </w:rPr>
        <w:t xml:space="preserve">PREDICATE VERB </w:t>
      </w:r>
      <w:r w:rsidRPr="00EC2F3F">
        <w:rPr>
          <w:rFonts w:ascii="Bradley Hand" w:hAnsi="Bradley Hand"/>
        </w:rPr>
        <w:t xml:space="preserve">is </w:t>
      </w:r>
      <w:r w:rsidR="001D15D2" w:rsidRPr="00EC2F3F">
        <w:rPr>
          <w:rFonts w:ascii="Bradley Hand" w:hAnsi="Bradley Hand"/>
        </w:rPr>
        <w:t>everything</w:t>
      </w:r>
      <w:r w:rsidR="00CC202E" w:rsidRPr="00EC2F3F">
        <w:rPr>
          <w:rFonts w:ascii="Bradley Hand" w:hAnsi="Bradley Hand"/>
        </w:rPr>
        <w:t xml:space="preserve"> in </w:t>
      </w:r>
      <w:r w:rsidR="00CC202E" w:rsidRPr="00EC2F3F">
        <w:rPr>
          <w:rFonts w:ascii="Bradley Hand" w:hAnsi="Bradley Hand"/>
          <w:color w:val="FF0000"/>
        </w:rPr>
        <w:t xml:space="preserve">red </w:t>
      </w:r>
      <w:r w:rsidR="001D15D2" w:rsidRPr="00EC2F3F">
        <w:rPr>
          <w:rFonts w:ascii="Bradley Hand" w:hAnsi="Bradley Hand"/>
          <w:color w:val="FF0000"/>
        </w:rPr>
        <w:t>that comes after the subject</w:t>
      </w:r>
      <w:r w:rsidR="00CC202E" w:rsidRPr="00EC2F3F">
        <w:rPr>
          <w:rFonts w:ascii="Bradley Hand" w:hAnsi="Bradley Hand"/>
          <w:color w:val="FF0000"/>
        </w:rPr>
        <w:t>,</w:t>
      </w:r>
      <w:r w:rsidR="001D15D2" w:rsidRPr="00EC2F3F">
        <w:rPr>
          <w:rFonts w:ascii="Bradley Hand" w:hAnsi="Bradley Hand"/>
          <w:color w:val="FF0000"/>
        </w:rPr>
        <w:t xml:space="preserve"> </w:t>
      </w:r>
    </w:p>
    <w:p w14:paraId="4878DA00" w14:textId="77777777" w:rsidR="00EC2F3F" w:rsidRDefault="000D58E3" w:rsidP="001D15D2">
      <w:pPr>
        <w:jc w:val="center"/>
        <w:rPr>
          <w:rFonts w:ascii="Bradley Hand" w:hAnsi="Bradley Hand"/>
        </w:rPr>
      </w:pPr>
      <w:r w:rsidRPr="00EC2F3F">
        <w:rPr>
          <w:rFonts w:ascii="Bradley Hand" w:hAnsi="Bradley Hand"/>
        </w:rPr>
        <w:t xml:space="preserve">the verb </w:t>
      </w:r>
      <w:r w:rsidR="001D15D2" w:rsidRPr="00EC2F3F">
        <w:rPr>
          <w:rFonts w:ascii="Bradley Hand" w:hAnsi="Bradley Hand"/>
        </w:rPr>
        <w:t xml:space="preserve">and </w:t>
      </w:r>
      <w:r w:rsidRPr="00EC2F3F">
        <w:rPr>
          <w:rFonts w:ascii="Bradley Hand" w:hAnsi="Bradley Hand"/>
        </w:rPr>
        <w:t xml:space="preserve">all its modifiers </w:t>
      </w:r>
    </w:p>
    <w:p w14:paraId="392A2E2E" w14:textId="465510F8" w:rsidR="001D15D2" w:rsidRPr="00EC2F3F" w:rsidRDefault="00CC202E" w:rsidP="001D15D2">
      <w:pPr>
        <w:jc w:val="center"/>
        <w:rPr>
          <w:rFonts w:ascii="Bradley Hand" w:hAnsi="Bradley Hand"/>
        </w:rPr>
      </w:pPr>
      <w:r w:rsidRPr="00EC2F3F">
        <w:rPr>
          <w:rFonts w:ascii="Bradley Hand" w:hAnsi="Bradley Hand"/>
        </w:rPr>
        <w:t xml:space="preserve">(adjectives, adverbs, and prepositional phrases </w:t>
      </w:r>
      <w:r w:rsidR="000D58E3" w:rsidRPr="00EC2F3F">
        <w:rPr>
          <w:rFonts w:ascii="Bradley Hand" w:hAnsi="Bradley Hand"/>
        </w:rPr>
        <w:t>and complements</w:t>
      </w:r>
      <w:r w:rsidR="00EC2F3F">
        <w:rPr>
          <w:rFonts w:ascii="Bradley Hand" w:hAnsi="Bradley Hand"/>
        </w:rPr>
        <w:t>)</w:t>
      </w:r>
      <w:r w:rsidR="000D58E3" w:rsidRPr="00EC2F3F">
        <w:rPr>
          <w:rFonts w:ascii="Bradley Hand" w:hAnsi="Bradley Hand"/>
        </w:rPr>
        <w:t xml:space="preserve">. </w:t>
      </w:r>
    </w:p>
    <w:p w14:paraId="4301F9C9" w14:textId="1726659C" w:rsidR="00CC202E" w:rsidRPr="00EC2F3F" w:rsidRDefault="001D15D2" w:rsidP="00CC202E">
      <w:pPr>
        <w:jc w:val="center"/>
        <w:rPr>
          <w:rFonts w:ascii="Bradley Hand" w:hAnsi="Bradley Hand"/>
          <w:color w:val="538135" w:themeColor="accent6" w:themeShade="BF"/>
        </w:rPr>
      </w:pPr>
      <w:r w:rsidRPr="00EC2F3F">
        <w:rPr>
          <w:rFonts w:ascii="Bradley Hand" w:hAnsi="Bradley Hand"/>
          <w:color w:val="538135" w:themeColor="accent6" w:themeShade="BF"/>
        </w:rPr>
        <w:t>T</w:t>
      </w:r>
      <w:r w:rsidR="000D58E3" w:rsidRPr="00EC2F3F">
        <w:rPr>
          <w:rFonts w:ascii="Bradley Hand" w:hAnsi="Bradley Hand"/>
          <w:color w:val="538135" w:themeColor="accent6" w:themeShade="BF"/>
        </w:rPr>
        <w:t>he complements</w:t>
      </w:r>
      <w:r w:rsidR="00CC202E" w:rsidRPr="00EC2F3F">
        <w:rPr>
          <w:rFonts w:ascii="Bradley Hand" w:hAnsi="Bradley Hand"/>
          <w:color w:val="538135" w:themeColor="accent6" w:themeShade="BF"/>
        </w:rPr>
        <w:t xml:space="preserve"> are</w:t>
      </w:r>
    </w:p>
    <w:p w14:paraId="524CF3E6" w14:textId="3DD87DE5" w:rsidR="001D15D2" w:rsidRPr="00EC2F3F" w:rsidRDefault="000D58E3" w:rsidP="00CC202E">
      <w:pPr>
        <w:jc w:val="center"/>
        <w:rPr>
          <w:rFonts w:ascii="Bradley Hand" w:hAnsi="Bradley Hand"/>
          <w:color w:val="538135" w:themeColor="accent6" w:themeShade="BF"/>
        </w:rPr>
      </w:pPr>
      <w:r w:rsidRPr="00EC2F3F">
        <w:rPr>
          <w:rFonts w:ascii="Bradley Hand" w:hAnsi="Bradley Hand"/>
          <w:color w:val="538135" w:themeColor="accent6" w:themeShade="BF"/>
        </w:rPr>
        <w:t xml:space="preserve">DIRECT </w:t>
      </w:r>
      <w:r w:rsidR="00854E98" w:rsidRPr="00EC2F3F">
        <w:rPr>
          <w:rFonts w:ascii="Bradley Hand" w:hAnsi="Bradley Hand"/>
          <w:color w:val="538135" w:themeColor="accent6" w:themeShade="BF"/>
        </w:rPr>
        <w:t xml:space="preserve">OBJECT </w:t>
      </w:r>
      <w:r w:rsidR="001D15D2" w:rsidRPr="00EC2F3F">
        <w:rPr>
          <w:rFonts w:ascii="Bradley Hand" w:hAnsi="Bradley Hand"/>
          <w:color w:val="538135" w:themeColor="accent6" w:themeShade="BF"/>
        </w:rPr>
        <w:t xml:space="preserve">and </w:t>
      </w:r>
      <w:r w:rsidRPr="00EC2F3F">
        <w:rPr>
          <w:rFonts w:ascii="Bradley Hand" w:hAnsi="Bradley Hand"/>
          <w:color w:val="538135" w:themeColor="accent6" w:themeShade="BF"/>
        </w:rPr>
        <w:t>INDIRECT OBJECT</w:t>
      </w:r>
    </w:p>
    <w:p w14:paraId="40B34ED9" w14:textId="1FC2E7AC" w:rsidR="001D15D2" w:rsidRPr="00EC2F3F" w:rsidRDefault="006C5882" w:rsidP="00CC202E">
      <w:pPr>
        <w:jc w:val="center"/>
        <w:rPr>
          <w:rFonts w:ascii="Bradley Hand" w:hAnsi="Bradley Hand"/>
          <w:color w:val="538135" w:themeColor="accent6" w:themeShade="BF"/>
        </w:rPr>
      </w:pPr>
      <w:r w:rsidRPr="00EC2F3F">
        <w:rPr>
          <w:rFonts w:ascii="Bradley Hand" w:hAnsi="Bradley Hand"/>
          <w:color w:val="538135" w:themeColor="accent6" w:themeShade="BF"/>
        </w:rPr>
        <w:t xml:space="preserve">PREDICATE ADJECTIVE and </w:t>
      </w:r>
      <w:r w:rsidR="00854E98" w:rsidRPr="00EC2F3F">
        <w:rPr>
          <w:rFonts w:ascii="Bradley Hand" w:hAnsi="Bradley Hand"/>
          <w:color w:val="538135" w:themeColor="accent6" w:themeShade="BF"/>
        </w:rPr>
        <w:t xml:space="preserve">PREDICATIVE </w:t>
      </w:r>
      <w:r w:rsidRPr="00EC2F3F">
        <w:rPr>
          <w:rFonts w:ascii="Bradley Hand" w:hAnsi="Bradley Hand"/>
          <w:color w:val="538135" w:themeColor="accent6" w:themeShade="BF"/>
        </w:rPr>
        <w:t>NOMINIATIVE</w:t>
      </w:r>
      <w:r w:rsidR="00EC2F3F" w:rsidRPr="00EC2F3F">
        <w:rPr>
          <w:rFonts w:ascii="Bradley Hand" w:hAnsi="Bradley Hand"/>
          <w:color w:val="538135" w:themeColor="accent6" w:themeShade="BF"/>
        </w:rPr>
        <w:t>.</w:t>
      </w:r>
    </w:p>
    <w:p w14:paraId="744DBBFF" w14:textId="77777777" w:rsidR="00EC2F3F" w:rsidRPr="00EC2F3F" w:rsidRDefault="00EC2F3F" w:rsidP="001D15D2">
      <w:pPr>
        <w:jc w:val="center"/>
        <w:rPr>
          <w:rFonts w:ascii="Bradley Hand" w:hAnsi="Bradley Hand"/>
        </w:rPr>
      </w:pPr>
    </w:p>
    <w:p w14:paraId="4DCA7875" w14:textId="77777777" w:rsidR="00EC2F3F" w:rsidRDefault="00EC2F3F" w:rsidP="001D15D2">
      <w:pPr>
        <w:jc w:val="center"/>
      </w:pPr>
      <w:r>
        <w:t>Good</w:t>
      </w:r>
      <w:r w:rsidR="00964A90">
        <w:t xml:space="preserve"> sentence structures are formed by </w:t>
      </w:r>
      <w:r w:rsidR="00854E98">
        <w:t xml:space="preserve">more than just the single subject and verb.  </w:t>
      </w:r>
    </w:p>
    <w:p w14:paraId="16C2F2D9" w14:textId="16BDD8D0" w:rsidR="001D15D2" w:rsidRDefault="00854E98" w:rsidP="001D15D2">
      <w:pPr>
        <w:jc w:val="center"/>
      </w:pPr>
      <w:r>
        <w:t>They are created by expanding the predicate</w:t>
      </w:r>
      <w:r w:rsidR="00EC2F3F">
        <w:t xml:space="preserve"> and using modifiers</w:t>
      </w:r>
      <w:r w:rsidR="001D15D2">
        <w:t>.</w:t>
      </w:r>
    </w:p>
    <w:p w14:paraId="0FE335BF" w14:textId="77777777" w:rsidR="00E2647A" w:rsidRDefault="00E2647A" w:rsidP="001D15D2">
      <w:pPr>
        <w:jc w:val="center"/>
      </w:pPr>
    </w:p>
    <w:p w14:paraId="5CD4231D" w14:textId="1619C621" w:rsidR="00E2647A" w:rsidRDefault="00E2647A" w:rsidP="001D15D2">
      <w:pPr>
        <w:jc w:val="center"/>
      </w:pPr>
      <w:r>
        <w:t>Can you recognize the verbs of BE – the most used verbs in the English language?</w:t>
      </w:r>
    </w:p>
    <w:p w14:paraId="5C06B5A1" w14:textId="77777777" w:rsidR="00650D60" w:rsidRDefault="00650D60" w:rsidP="001D15D2">
      <w:pPr>
        <w:jc w:val="center"/>
      </w:pPr>
    </w:p>
    <w:p w14:paraId="33B4A0C2" w14:textId="4F709183" w:rsidR="00650D60" w:rsidRDefault="00650D60" w:rsidP="00650D60">
      <w:pPr>
        <w:jc w:val="center"/>
      </w:pPr>
      <w:r w:rsidRPr="00650D60">
        <w:rPr>
          <w:noProof/>
        </w:rPr>
        <w:drawing>
          <wp:inline distT="0" distB="0" distL="0" distR="0" wp14:anchorId="2C8B21D6" wp14:editId="562296FC">
            <wp:extent cx="2944999" cy="1766999"/>
            <wp:effectExtent l="0" t="0" r="1905" b="0"/>
            <wp:docPr id="1020953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530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6635" cy="18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0D16" w14:textId="3A0436E2" w:rsidR="000D58E3" w:rsidRDefault="00520853" w:rsidP="00650D60">
      <w:r w:rsidRPr="00520853">
        <w:rPr>
          <w:noProof/>
        </w:rPr>
        <w:lastRenderedPageBreak/>
        <w:drawing>
          <wp:inline distT="0" distB="0" distL="0" distR="0" wp14:anchorId="334870DD" wp14:editId="46EB5AAA">
            <wp:extent cx="1588331" cy="1115235"/>
            <wp:effectExtent l="0" t="0" r="0" b="2540"/>
            <wp:docPr id="1209956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565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3819" cy="123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D60" w:rsidRPr="00520853">
        <w:rPr>
          <w:noProof/>
        </w:rPr>
        <w:drawing>
          <wp:inline distT="0" distB="0" distL="0" distR="0" wp14:anchorId="508BD9A3" wp14:editId="20291679">
            <wp:extent cx="1855655" cy="1154036"/>
            <wp:effectExtent l="0" t="0" r="0" b="1905"/>
            <wp:docPr id="1268204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046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860" cy="123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D60" w:rsidRPr="00520853">
        <w:rPr>
          <w:noProof/>
        </w:rPr>
        <w:drawing>
          <wp:inline distT="0" distB="0" distL="0" distR="0" wp14:anchorId="4EBA55B7" wp14:editId="5D77309C">
            <wp:extent cx="1721595" cy="1094022"/>
            <wp:effectExtent l="0" t="0" r="0" b="0"/>
            <wp:docPr id="346911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11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7901" cy="115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AA85F" w14:textId="58084C97" w:rsidR="000D58E3" w:rsidRDefault="00520853" w:rsidP="004077CB">
      <w:pPr>
        <w:jc w:val="center"/>
        <w:rPr>
          <w:noProof/>
        </w:rPr>
      </w:pPr>
      <w:r w:rsidRPr="00520853">
        <w:rPr>
          <w:noProof/>
        </w:rPr>
        <w:drawing>
          <wp:inline distT="0" distB="0" distL="0" distR="0" wp14:anchorId="048E7C26" wp14:editId="5E8321FD">
            <wp:extent cx="2005374" cy="1463966"/>
            <wp:effectExtent l="0" t="0" r="1270" b="0"/>
            <wp:docPr id="39217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71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6089" cy="173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7CB" w:rsidRPr="004077CB">
        <w:rPr>
          <w:noProof/>
        </w:rPr>
        <w:drawing>
          <wp:inline distT="0" distB="0" distL="0" distR="0" wp14:anchorId="4C75B2C7" wp14:editId="7B5A735A">
            <wp:extent cx="1985968" cy="1337770"/>
            <wp:effectExtent l="0" t="0" r="0" b="0"/>
            <wp:docPr id="372868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685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1042" cy="13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FF20" w14:textId="77777777" w:rsidR="0052502A" w:rsidRDefault="0052502A" w:rsidP="004077CB">
      <w:pPr>
        <w:jc w:val="center"/>
        <w:rPr>
          <w:noProof/>
        </w:rPr>
      </w:pPr>
    </w:p>
    <w:p w14:paraId="6FA126B7" w14:textId="77777777" w:rsidR="00607549" w:rsidRDefault="00607549" w:rsidP="004077CB">
      <w:pPr>
        <w:jc w:val="center"/>
        <w:rPr>
          <w:noProof/>
        </w:rPr>
      </w:pPr>
    </w:p>
    <w:p w14:paraId="2959D31B" w14:textId="77777777" w:rsidR="00607549" w:rsidRDefault="00607549">
      <w:r>
        <w:t xml:space="preserve">Review the following sentences and notice what parts of the sentence are the PREDICATE. </w:t>
      </w:r>
    </w:p>
    <w:p w14:paraId="1482ABAF" w14:textId="77777777" w:rsidR="00F67CAE" w:rsidRDefault="00552A80" w:rsidP="00F67CAE">
      <w:r>
        <w:t xml:space="preserve">Note:  All the words after the subject </w:t>
      </w:r>
      <w:r w:rsidR="00607549">
        <w:t>are</w:t>
      </w:r>
      <w:r>
        <w:t xml:space="preserve"> part of the COMPLETE PREDICATE. </w:t>
      </w:r>
    </w:p>
    <w:p w14:paraId="39B077BD" w14:textId="2D619AF6" w:rsidR="00607549" w:rsidRPr="00F67CAE" w:rsidRDefault="00CD069E" w:rsidP="00F67CAE">
      <w:r>
        <w:t xml:space="preserve">All the words inside the </w:t>
      </w:r>
      <w:r w:rsidR="00F67CAE" w:rsidRPr="00F67CAE">
        <w:rPr>
          <w:color w:val="FF0000"/>
        </w:rPr>
        <w:t>(</w:t>
      </w:r>
      <w:r w:rsidR="00F67CAE" w:rsidRPr="00F67CAE">
        <w:rPr>
          <w:color w:val="FF0000"/>
        </w:rPr>
        <w:softHyphen/>
        <w:t>_)</w:t>
      </w:r>
      <w:r w:rsidR="00F67CAE">
        <w:rPr>
          <w:color w:val="FF0000"/>
        </w:rPr>
        <w:t xml:space="preserve"> are the parts of the COMPLETE PREDICATE.</w:t>
      </w:r>
    </w:p>
    <w:p w14:paraId="681E160C" w14:textId="77777777" w:rsidR="00F67CAE" w:rsidRDefault="00F67CAE"/>
    <w:p w14:paraId="24F891A2" w14:textId="0F689BB3" w:rsidR="00F67CAE" w:rsidRDefault="00F67CAE">
      <w:r>
        <w:t>SAMPLES:</w:t>
      </w:r>
    </w:p>
    <w:p w14:paraId="7E2CB012" w14:textId="77777777" w:rsidR="00F67CAE" w:rsidRDefault="00F67CAE" w:rsidP="00F67CAE"/>
    <w:p w14:paraId="3347D7DB" w14:textId="6540B355" w:rsidR="00552A80" w:rsidRPr="00F67CAE" w:rsidRDefault="00552A80" w:rsidP="00F67CAE">
      <w:pPr>
        <w:pStyle w:val="ListParagraph"/>
        <w:numPr>
          <w:ilvl w:val="0"/>
          <w:numId w:val="3"/>
        </w:numPr>
        <w:rPr>
          <w:color w:val="FF0000"/>
        </w:rPr>
      </w:pPr>
      <w:r>
        <w:t xml:space="preserve">This road </w:t>
      </w:r>
      <w:r w:rsidRPr="00F67CAE">
        <w:rPr>
          <w:color w:val="FF0000"/>
        </w:rPr>
        <w:t xml:space="preserve">(is the </w:t>
      </w:r>
      <w:r w:rsidR="00536E52" w:rsidRPr="00F67CAE">
        <w:rPr>
          <w:color w:val="FF0000"/>
        </w:rPr>
        <w:t>bumpiest</w:t>
      </w:r>
      <w:r w:rsidRPr="00F67CAE">
        <w:rPr>
          <w:color w:val="FF0000"/>
        </w:rPr>
        <w:t xml:space="preserve"> one in our town.)</w:t>
      </w:r>
    </w:p>
    <w:p w14:paraId="6F4278EB" w14:textId="6165FD4E" w:rsidR="00552A80" w:rsidRPr="00F67CAE" w:rsidRDefault="00552A80" w:rsidP="00F67CAE">
      <w:pPr>
        <w:pStyle w:val="ListParagraph"/>
        <w:numPr>
          <w:ilvl w:val="0"/>
          <w:numId w:val="3"/>
        </w:numPr>
        <w:rPr>
          <w:color w:val="FF0000"/>
        </w:rPr>
      </w:pPr>
      <w:r w:rsidRPr="00F67CAE">
        <w:rPr>
          <w:color w:val="000000" w:themeColor="text1"/>
        </w:rPr>
        <w:t xml:space="preserve">Your ice chest </w:t>
      </w:r>
      <w:r w:rsidRPr="00F67CAE">
        <w:rPr>
          <w:color w:val="FF0000"/>
        </w:rPr>
        <w:t>(was supposed to be left on the dock.)</w:t>
      </w:r>
    </w:p>
    <w:p w14:paraId="226FB354" w14:textId="37B4457C" w:rsidR="00552A80" w:rsidRPr="00F67CAE" w:rsidRDefault="00552A80" w:rsidP="00F67CAE">
      <w:pPr>
        <w:pStyle w:val="ListParagraph"/>
        <w:numPr>
          <w:ilvl w:val="0"/>
          <w:numId w:val="3"/>
        </w:numPr>
        <w:rPr>
          <w:color w:val="FF0000"/>
        </w:rPr>
      </w:pPr>
      <w:r w:rsidRPr="00F67CAE">
        <w:rPr>
          <w:color w:val="000000" w:themeColor="text1"/>
        </w:rPr>
        <w:t xml:space="preserve">The teams track suits </w:t>
      </w:r>
      <w:r w:rsidRPr="00F67CAE">
        <w:rPr>
          <w:color w:val="FF0000"/>
        </w:rPr>
        <w:t>(are blue, white, and red.)</w:t>
      </w:r>
    </w:p>
    <w:p w14:paraId="6D1008A7" w14:textId="2EA3385E" w:rsidR="00552A80" w:rsidRPr="00F67CAE" w:rsidRDefault="00552A80" w:rsidP="00F67CAE">
      <w:pPr>
        <w:pStyle w:val="ListParagraph"/>
        <w:numPr>
          <w:ilvl w:val="0"/>
          <w:numId w:val="3"/>
        </w:numPr>
        <w:rPr>
          <w:color w:val="FF0000"/>
        </w:rPr>
      </w:pPr>
      <w:r w:rsidRPr="00F67CAE">
        <w:rPr>
          <w:color w:val="000000" w:themeColor="text1"/>
        </w:rPr>
        <w:t>You</w:t>
      </w:r>
      <w:r w:rsidR="00607549" w:rsidRPr="00F67CAE">
        <w:rPr>
          <w:color w:val="000000" w:themeColor="text1"/>
        </w:rPr>
        <w:t xml:space="preserve"> </w:t>
      </w:r>
      <w:r w:rsidR="00607549" w:rsidRPr="00F67CAE">
        <w:rPr>
          <w:color w:val="FF0000"/>
        </w:rPr>
        <w:t>(</w:t>
      </w:r>
      <w:r w:rsidRPr="00F67CAE">
        <w:rPr>
          <w:color w:val="FF0000"/>
        </w:rPr>
        <w:t>tripped</w:t>
      </w:r>
      <w:r w:rsidR="00607549" w:rsidRPr="00F67CAE">
        <w:rPr>
          <w:color w:val="FF0000"/>
        </w:rPr>
        <w:t xml:space="preserve"> on that large spike in the deck.)</w:t>
      </w:r>
    </w:p>
    <w:p w14:paraId="0359F3F4" w14:textId="50CDB211" w:rsidR="00552A80" w:rsidRPr="00F67CAE" w:rsidRDefault="00607549" w:rsidP="00F67CAE">
      <w:pPr>
        <w:pStyle w:val="ListParagraph"/>
        <w:numPr>
          <w:ilvl w:val="0"/>
          <w:numId w:val="3"/>
        </w:numPr>
        <w:rPr>
          <w:color w:val="FF0000"/>
        </w:rPr>
      </w:pPr>
      <w:r w:rsidRPr="00F67CAE">
        <w:rPr>
          <w:color w:val="000000" w:themeColor="text1"/>
        </w:rPr>
        <w:t xml:space="preserve">My time </w:t>
      </w:r>
      <w:r w:rsidRPr="00F67CAE">
        <w:rPr>
          <w:color w:val="FF0000"/>
        </w:rPr>
        <w:t>(changed for the worse this practice session.)</w:t>
      </w:r>
    </w:p>
    <w:p w14:paraId="743C2517" w14:textId="77777777" w:rsidR="00552A80" w:rsidRDefault="00552A80"/>
    <w:p w14:paraId="3E668504" w14:textId="77777777" w:rsidR="00FF011D" w:rsidRDefault="00FF011D"/>
    <w:p w14:paraId="548627E7" w14:textId="77777777" w:rsidR="00FF011D" w:rsidRDefault="00FF011D"/>
    <w:p w14:paraId="0C480F14" w14:textId="77777777" w:rsidR="00FF011D" w:rsidRDefault="00FF011D"/>
    <w:p w14:paraId="4C490332" w14:textId="77777777" w:rsidR="00FF011D" w:rsidRDefault="00FF011D"/>
    <w:p w14:paraId="014D3C8E" w14:textId="77777777" w:rsidR="00FF011D" w:rsidRDefault="00FF011D"/>
    <w:p w14:paraId="505A4554" w14:textId="77777777" w:rsidR="00FF011D" w:rsidRDefault="00FF011D"/>
    <w:p w14:paraId="7487F6A3" w14:textId="77777777" w:rsidR="00FF011D" w:rsidRDefault="00FF011D"/>
    <w:p w14:paraId="6AF78B05" w14:textId="77777777" w:rsidR="00FF011D" w:rsidRDefault="00FF011D"/>
    <w:p w14:paraId="67F5891F" w14:textId="77777777" w:rsidR="00FF011D" w:rsidRDefault="00FF011D"/>
    <w:p w14:paraId="2A46DC2C" w14:textId="77777777" w:rsidR="00FF011D" w:rsidRDefault="00FF011D"/>
    <w:p w14:paraId="7A0899B5" w14:textId="77777777" w:rsidR="00FF011D" w:rsidRDefault="00FF011D"/>
    <w:p w14:paraId="3FDFD80F" w14:textId="77777777" w:rsidR="00FF011D" w:rsidRDefault="00FF011D"/>
    <w:p w14:paraId="3E68B6B8" w14:textId="77777777" w:rsidR="00FF011D" w:rsidRDefault="00FF011D"/>
    <w:p w14:paraId="11311039" w14:textId="77777777" w:rsidR="00FF011D" w:rsidRDefault="00FF011D"/>
    <w:p w14:paraId="43F8745B" w14:textId="77777777" w:rsidR="00FF011D" w:rsidRDefault="00FF011D"/>
    <w:p w14:paraId="3874DA2B" w14:textId="77777777" w:rsidR="00FF011D" w:rsidRDefault="00FF011D"/>
    <w:p w14:paraId="0D4D0589" w14:textId="77777777" w:rsidR="00FF011D" w:rsidRDefault="00FF011D"/>
    <w:p w14:paraId="6C20750F" w14:textId="77777777" w:rsidR="00FF011D" w:rsidRDefault="00FF011D"/>
    <w:p w14:paraId="580F2D9F" w14:textId="77777777" w:rsidR="00FF011D" w:rsidRDefault="00FF011D"/>
    <w:p w14:paraId="58CE7F7F" w14:textId="77777777" w:rsidR="00FF011D" w:rsidRDefault="00FF011D"/>
    <w:p w14:paraId="66C0D481" w14:textId="4758D48C" w:rsidR="0052502A" w:rsidRDefault="0052502A">
      <w:r>
        <w:t>Directions:</w:t>
      </w:r>
      <w:r w:rsidR="00531545">
        <w:t xml:space="preserve"> Underline</w:t>
      </w:r>
      <w:r>
        <w:t xml:space="preserve"> </w:t>
      </w:r>
      <w:r w:rsidR="0098651A">
        <w:t xml:space="preserve">and place the entire </w:t>
      </w:r>
      <w:r>
        <w:t xml:space="preserve">PREDICATE in </w:t>
      </w:r>
      <w:r w:rsidR="00531545">
        <w:t xml:space="preserve">paratheses </w:t>
      </w:r>
      <w:r>
        <w:t xml:space="preserve">the following sentences. </w:t>
      </w:r>
    </w:p>
    <w:p w14:paraId="320DF8CC" w14:textId="77777777" w:rsidR="0052502A" w:rsidRDefault="0052502A"/>
    <w:p w14:paraId="0F286721" w14:textId="2B07A3A7" w:rsidR="0052502A" w:rsidRDefault="0052502A" w:rsidP="0052502A">
      <w:pPr>
        <w:pStyle w:val="ListParagraph"/>
        <w:numPr>
          <w:ilvl w:val="0"/>
          <w:numId w:val="1"/>
        </w:numPr>
      </w:pPr>
      <w:r>
        <w:t xml:space="preserve"> I am the youngest girl in my family.</w:t>
      </w:r>
    </w:p>
    <w:p w14:paraId="783724EE" w14:textId="2BC532D4" w:rsidR="0052502A" w:rsidRDefault="0052502A" w:rsidP="0052502A">
      <w:pPr>
        <w:pStyle w:val="ListParagraph"/>
        <w:numPr>
          <w:ilvl w:val="0"/>
          <w:numId w:val="1"/>
        </w:numPr>
      </w:pPr>
      <w:r>
        <w:t>We became the first team to win 10 games in a row.</w:t>
      </w:r>
    </w:p>
    <w:p w14:paraId="589E6D5F" w14:textId="1DBAD20E" w:rsidR="0052502A" w:rsidRDefault="0052502A" w:rsidP="0052502A">
      <w:pPr>
        <w:pStyle w:val="ListParagraph"/>
        <w:numPr>
          <w:ilvl w:val="0"/>
          <w:numId w:val="1"/>
        </w:numPr>
      </w:pPr>
      <w:r>
        <w:t>Pro ate three sandwiches for lunch after running 5 miles.</w:t>
      </w:r>
    </w:p>
    <w:p w14:paraId="1979EAD3" w14:textId="1A5055D3" w:rsidR="0052502A" w:rsidRDefault="0052502A" w:rsidP="0052502A">
      <w:pPr>
        <w:pStyle w:val="ListParagraph"/>
        <w:numPr>
          <w:ilvl w:val="0"/>
          <w:numId w:val="1"/>
        </w:numPr>
      </w:pPr>
      <w:r>
        <w:t>Stacy can do five back flips without stopping.</w:t>
      </w:r>
    </w:p>
    <w:p w14:paraId="70CF4ECC" w14:textId="5C6CCF26" w:rsidR="0052502A" w:rsidRDefault="0053262A" w:rsidP="0052502A">
      <w:pPr>
        <w:pStyle w:val="ListParagraph"/>
        <w:numPr>
          <w:ilvl w:val="0"/>
          <w:numId w:val="1"/>
        </w:numPr>
      </w:pPr>
      <w:r>
        <w:t xml:space="preserve">Your band plays at the beach </w:t>
      </w:r>
      <w:proofErr w:type="gramStart"/>
      <w:r>
        <w:t>shack</w:t>
      </w:r>
      <w:proofErr w:type="gramEnd"/>
      <w:r>
        <w:t xml:space="preserve"> this afternoon.</w:t>
      </w:r>
    </w:p>
    <w:p w14:paraId="0BD3CF0A" w14:textId="67865B15" w:rsidR="0053262A" w:rsidRDefault="0053262A" w:rsidP="0052502A">
      <w:pPr>
        <w:pStyle w:val="ListParagraph"/>
        <w:numPr>
          <w:ilvl w:val="0"/>
          <w:numId w:val="1"/>
        </w:numPr>
      </w:pPr>
      <w:r>
        <w:t>Twigg will bring her guitar and your banjo.</w:t>
      </w:r>
    </w:p>
    <w:p w14:paraId="32297897" w14:textId="74489ACD" w:rsidR="0053262A" w:rsidRDefault="0053262A" w:rsidP="0052502A">
      <w:pPr>
        <w:pStyle w:val="ListParagraph"/>
        <w:numPr>
          <w:ilvl w:val="0"/>
          <w:numId w:val="1"/>
        </w:numPr>
      </w:pPr>
      <w:r>
        <w:t xml:space="preserve">The mountain road is 25 miles to the top. </w:t>
      </w:r>
    </w:p>
    <w:p w14:paraId="42C98F14" w14:textId="6CF64C43" w:rsidR="0053262A" w:rsidRDefault="0053262A" w:rsidP="0052502A">
      <w:pPr>
        <w:pStyle w:val="ListParagraph"/>
        <w:numPr>
          <w:ilvl w:val="0"/>
          <w:numId w:val="1"/>
        </w:numPr>
      </w:pPr>
      <w:r>
        <w:t xml:space="preserve">That big rig is too big to back into </w:t>
      </w:r>
      <w:proofErr w:type="gramStart"/>
      <w:r>
        <w:t>that  space</w:t>
      </w:r>
      <w:proofErr w:type="gramEnd"/>
      <w:r>
        <w:t>.</w:t>
      </w:r>
    </w:p>
    <w:p w14:paraId="4035C292" w14:textId="644E9B27" w:rsidR="0053262A" w:rsidRDefault="0053262A" w:rsidP="0052502A">
      <w:pPr>
        <w:pStyle w:val="ListParagraph"/>
        <w:numPr>
          <w:ilvl w:val="0"/>
          <w:numId w:val="1"/>
        </w:numPr>
      </w:pPr>
      <w:r>
        <w:t>My canoe flipped when I tried to launch it.</w:t>
      </w:r>
    </w:p>
    <w:p w14:paraId="4EEEAE5F" w14:textId="6B1E8B7F" w:rsidR="0052502A" w:rsidRDefault="0053262A" w:rsidP="0052502A">
      <w:pPr>
        <w:pStyle w:val="ListParagraph"/>
        <w:numPr>
          <w:ilvl w:val="0"/>
          <w:numId w:val="1"/>
        </w:numPr>
      </w:pPr>
      <w:r>
        <w:t>Barbie is too busy to come for lunch today.</w:t>
      </w:r>
    </w:p>
    <w:p w14:paraId="2413EE53" w14:textId="77777777" w:rsidR="00FF011D" w:rsidRDefault="00FF011D" w:rsidP="00463E8D">
      <w:pPr>
        <w:pStyle w:val="ListParagraph"/>
      </w:pPr>
    </w:p>
    <w:p w14:paraId="60754B8D" w14:textId="77777777" w:rsidR="00FF011D" w:rsidRDefault="00FF011D" w:rsidP="00463E8D">
      <w:pPr>
        <w:pStyle w:val="ListParagraph"/>
      </w:pPr>
    </w:p>
    <w:p w14:paraId="405EC885" w14:textId="77777777" w:rsidR="00FF011D" w:rsidRDefault="00FF011D" w:rsidP="00463E8D">
      <w:pPr>
        <w:pStyle w:val="ListParagraph"/>
      </w:pPr>
    </w:p>
    <w:p w14:paraId="10373AC6" w14:textId="77777777" w:rsidR="00FF011D" w:rsidRDefault="00FF011D" w:rsidP="00463E8D">
      <w:pPr>
        <w:pStyle w:val="ListParagraph"/>
      </w:pPr>
    </w:p>
    <w:p w14:paraId="0D86D4E7" w14:textId="77777777" w:rsidR="00FF011D" w:rsidRDefault="00FF011D" w:rsidP="00463E8D">
      <w:pPr>
        <w:pStyle w:val="ListParagraph"/>
      </w:pPr>
    </w:p>
    <w:p w14:paraId="556B241B" w14:textId="77777777" w:rsidR="00FF011D" w:rsidRDefault="00FF011D" w:rsidP="00463E8D">
      <w:pPr>
        <w:pStyle w:val="ListParagraph"/>
      </w:pPr>
    </w:p>
    <w:p w14:paraId="7A531774" w14:textId="77777777" w:rsidR="00FF011D" w:rsidRDefault="00FF011D" w:rsidP="00463E8D">
      <w:pPr>
        <w:pStyle w:val="ListParagraph"/>
      </w:pPr>
    </w:p>
    <w:p w14:paraId="04776441" w14:textId="77777777" w:rsidR="00FF011D" w:rsidRDefault="00FF011D" w:rsidP="00463E8D">
      <w:pPr>
        <w:pStyle w:val="ListParagraph"/>
      </w:pPr>
    </w:p>
    <w:p w14:paraId="0866C25A" w14:textId="77777777" w:rsidR="00FF011D" w:rsidRDefault="00FF011D" w:rsidP="00463E8D">
      <w:pPr>
        <w:pStyle w:val="ListParagraph"/>
      </w:pPr>
    </w:p>
    <w:p w14:paraId="0AEFA80A" w14:textId="77777777" w:rsidR="00FF011D" w:rsidRDefault="00FF011D" w:rsidP="00463E8D">
      <w:pPr>
        <w:pStyle w:val="ListParagraph"/>
      </w:pPr>
    </w:p>
    <w:p w14:paraId="67E1B423" w14:textId="77777777" w:rsidR="00FF011D" w:rsidRDefault="00FF011D" w:rsidP="00463E8D">
      <w:pPr>
        <w:pStyle w:val="ListParagraph"/>
      </w:pPr>
    </w:p>
    <w:p w14:paraId="1EBB211F" w14:textId="77777777" w:rsidR="00FF011D" w:rsidRDefault="00FF011D" w:rsidP="00463E8D">
      <w:pPr>
        <w:pStyle w:val="ListParagraph"/>
      </w:pPr>
    </w:p>
    <w:p w14:paraId="6DFAA0DC" w14:textId="77777777" w:rsidR="00FF011D" w:rsidRDefault="00FF011D" w:rsidP="00463E8D">
      <w:pPr>
        <w:pStyle w:val="ListParagraph"/>
      </w:pPr>
    </w:p>
    <w:p w14:paraId="0DBBE98D" w14:textId="77777777" w:rsidR="00FF011D" w:rsidRDefault="00FF011D" w:rsidP="00463E8D">
      <w:pPr>
        <w:pStyle w:val="ListParagraph"/>
      </w:pPr>
    </w:p>
    <w:p w14:paraId="560E3E7C" w14:textId="77777777" w:rsidR="00FF011D" w:rsidRDefault="00FF011D" w:rsidP="00463E8D">
      <w:pPr>
        <w:pStyle w:val="ListParagraph"/>
      </w:pPr>
    </w:p>
    <w:p w14:paraId="76AEBC76" w14:textId="77777777" w:rsidR="00FF011D" w:rsidRDefault="00FF011D" w:rsidP="00463E8D">
      <w:pPr>
        <w:pStyle w:val="ListParagraph"/>
      </w:pPr>
    </w:p>
    <w:p w14:paraId="76B9B875" w14:textId="77777777" w:rsidR="00FF011D" w:rsidRDefault="00FF011D" w:rsidP="00463E8D">
      <w:pPr>
        <w:pStyle w:val="ListParagraph"/>
      </w:pPr>
    </w:p>
    <w:p w14:paraId="170814BC" w14:textId="77777777" w:rsidR="00FF011D" w:rsidRDefault="00FF011D" w:rsidP="00463E8D">
      <w:pPr>
        <w:pStyle w:val="ListParagraph"/>
      </w:pPr>
    </w:p>
    <w:p w14:paraId="0407FFC9" w14:textId="77777777" w:rsidR="00FF011D" w:rsidRDefault="00FF011D" w:rsidP="00463E8D">
      <w:pPr>
        <w:pStyle w:val="ListParagraph"/>
      </w:pPr>
    </w:p>
    <w:p w14:paraId="25A10F1D" w14:textId="77777777" w:rsidR="00FF011D" w:rsidRDefault="00FF011D" w:rsidP="00463E8D">
      <w:pPr>
        <w:pStyle w:val="ListParagraph"/>
      </w:pPr>
    </w:p>
    <w:p w14:paraId="21768F40" w14:textId="77777777" w:rsidR="00FF011D" w:rsidRDefault="00FF011D" w:rsidP="00463E8D">
      <w:pPr>
        <w:pStyle w:val="ListParagraph"/>
      </w:pPr>
    </w:p>
    <w:p w14:paraId="4028F745" w14:textId="77777777" w:rsidR="00FF011D" w:rsidRDefault="00FF011D" w:rsidP="00463E8D">
      <w:pPr>
        <w:pStyle w:val="ListParagraph"/>
      </w:pPr>
    </w:p>
    <w:p w14:paraId="487AF4E5" w14:textId="77777777" w:rsidR="00FF011D" w:rsidRDefault="00FF011D" w:rsidP="00463E8D">
      <w:pPr>
        <w:pStyle w:val="ListParagraph"/>
      </w:pPr>
    </w:p>
    <w:p w14:paraId="394294EB" w14:textId="77777777" w:rsidR="00FF011D" w:rsidRDefault="00FF011D" w:rsidP="00463E8D">
      <w:pPr>
        <w:pStyle w:val="ListParagraph"/>
      </w:pPr>
    </w:p>
    <w:p w14:paraId="27C07D19" w14:textId="77777777" w:rsidR="00FF011D" w:rsidRDefault="00FF011D" w:rsidP="00463E8D">
      <w:pPr>
        <w:pStyle w:val="ListParagraph"/>
      </w:pPr>
    </w:p>
    <w:p w14:paraId="7C608A55" w14:textId="77777777" w:rsidR="00FF011D" w:rsidRDefault="00FF011D" w:rsidP="00463E8D">
      <w:pPr>
        <w:pStyle w:val="ListParagraph"/>
      </w:pPr>
    </w:p>
    <w:p w14:paraId="2AB2A888" w14:textId="77777777" w:rsidR="00FF011D" w:rsidRDefault="00FF011D" w:rsidP="00463E8D">
      <w:pPr>
        <w:pStyle w:val="ListParagraph"/>
      </w:pPr>
    </w:p>
    <w:p w14:paraId="2575A4E2" w14:textId="77777777" w:rsidR="00FF011D" w:rsidRDefault="00FF011D" w:rsidP="00463E8D">
      <w:pPr>
        <w:pStyle w:val="ListParagraph"/>
      </w:pPr>
    </w:p>
    <w:p w14:paraId="099FCFE8" w14:textId="77777777" w:rsidR="00FF011D" w:rsidRDefault="00FF011D" w:rsidP="00463E8D">
      <w:pPr>
        <w:pStyle w:val="ListParagraph"/>
      </w:pPr>
    </w:p>
    <w:p w14:paraId="0494ECAD" w14:textId="77777777" w:rsidR="00FF011D" w:rsidRDefault="00FF011D" w:rsidP="00463E8D">
      <w:pPr>
        <w:pStyle w:val="ListParagraph"/>
      </w:pPr>
    </w:p>
    <w:p w14:paraId="520AD955" w14:textId="77777777" w:rsidR="00FF011D" w:rsidRDefault="00FF011D" w:rsidP="00463E8D">
      <w:pPr>
        <w:pStyle w:val="ListParagraph"/>
      </w:pPr>
    </w:p>
    <w:p w14:paraId="1698FF2E" w14:textId="77777777" w:rsidR="00FF011D" w:rsidRDefault="00FF011D" w:rsidP="00463E8D">
      <w:pPr>
        <w:pStyle w:val="ListParagraph"/>
      </w:pPr>
    </w:p>
    <w:p w14:paraId="4C031F2C" w14:textId="77777777" w:rsidR="00FF011D" w:rsidRDefault="00FF011D" w:rsidP="00463E8D">
      <w:pPr>
        <w:pStyle w:val="ListParagraph"/>
      </w:pPr>
    </w:p>
    <w:p w14:paraId="28320F19" w14:textId="77777777" w:rsidR="00FF011D" w:rsidRDefault="00FF011D" w:rsidP="00463E8D">
      <w:pPr>
        <w:pStyle w:val="ListParagraph"/>
      </w:pPr>
    </w:p>
    <w:p w14:paraId="755ED826" w14:textId="77777777" w:rsidR="00AB4962" w:rsidRDefault="00AB4962" w:rsidP="00AB4962"/>
    <w:p w14:paraId="35343A3E" w14:textId="77777777" w:rsidR="005B169D" w:rsidRDefault="009E090B" w:rsidP="00AB4962">
      <w:pPr>
        <w:rPr>
          <w:color w:val="000000" w:themeColor="text1"/>
        </w:rPr>
      </w:pPr>
      <w:r w:rsidRPr="005B169D">
        <w:rPr>
          <w:color w:val="000000" w:themeColor="text1"/>
        </w:rPr>
        <w:t xml:space="preserve">PREDICATE </w:t>
      </w:r>
      <w:r w:rsidR="00AB4962" w:rsidRPr="005B169D">
        <w:rPr>
          <w:color w:val="000000" w:themeColor="text1"/>
        </w:rPr>
        <w:t>ANSWERS:</w:t>
      </w:r>
      <w:r w:rsidRPr="005B169D">
        <w:rPr>
          <w:color w:val="000000" w:themeColor="text1"/>
        </w:rPr>
        <w:t xml:space="preserve">  Note that everything </w:t>
      </w:r>
      <w:r w:rsidR="005B169D">
        <w:rPr>
          <w:color w:val="000000" w:themeColor="text1"/>
        </w:rPr>
        <w:t xml:space="preserve">in red </w:t>
      </w:r>
      <w:r w:rsidRPr="005B169D">
        <w:rPr>
          <w:color w:val="000000" w:themeColor="text1"/>
        </w:rPr>
        <w:t xml:space="preserve">after the subject </w:t>
      </w:r>
    </w:p>
    <w:p w14:paraId="0AC37108" w14:textId="75E38A0E" w:rsidR="00AB4962" w:rsidRPr="005B169D" w:rsidRDefault="009E090B" w:rsidP="00AB4962">
      <w:pPr>
        <w:rPr>
          <w:color w:val="000000" w:themeColor="text1"/>
        </w:rPr>
      </w:pPr>
      <w:r w:rsidRPr="005B169D">
        <w:rPr>
          <w:color w:val="000000" w:themeColor="text1"/>
        </w:rPr>
        <w:t xml:space="preserve">is part of the COMPLETE PREDICATATE. </w:t>
      </w:r>
    </w:p>
    <w:p w14:paraId="24DA0863" w14:textId="77777777" w:rsidR="009E090B" w:rsidRPr="005B169D" w:rsidRDefault="009E090B" w:rsidP="00AB4962">
      <w:pPr>
        <w:rPr>
          <w:color w:val="000000" w:themeColor="text1"/>
        </w:rPr>
      </w:pPr>
    </w:p>
    <w:p w14:paraId="17C9BE61" w14:textId="3E1AB496" w:rsidR="00AB4962" w:rsidRPr="005B169D" w:rsidRDefault="00AB4962" w:rsidP="009E090B">
      <w:pPr>
        <w:pStyle w:val="ListParagraph"/>
        <w:numPr>
          <w:ilvl w:val="0"/>
          <w:numId w:val="2"/>
        </w:numPr>
        <w:rPr>
          <w:color w:val="FF0000"/>
        </w:rPr>
      </w:pPr>
      <w:r w:rsidRPr="005B169D">
        <w:rPr>
          <w:color w:val="000000" w:themeColor="text1"/>
        </w:rPr>
        <w:t>I</w:t>
      </w:r>
      <w:r w:rsidRPr="005B169D">
        <w:rPr>
          <w:color w:val="FF0000"/>
        </w:rPr>
        <w:t xml:space="preserve"> </w:t>
      </w:r>
      <w:r w:rsidRPr="005B169D">
        <w:rPr>
          <w:color w:val="FF0000"/>
          <w:u w:val="single"/>
        </w:rPr>
        <w:t>(am</w:t>
      </w:r>
      <w:r w:rsidRPr="005B169D">
        <w:rPr>
          <w:color w:val="FF0000"/>
        </w:rPr>
        <w:t xml:space="preserve"> </w:t>
      </w:r>
      <w:r w:rsidRPr="005B169D">
        <w:rPr>
          <w:color w:val="FF0000"/>
          <w:u w:val="single"/>
        </w:rPr>
        <w:t>the youngest girl in my family.)</w:t>
      </w:r>
    </w:p>
    <w:p w14:paraId="31994D6E" w14:textId="78B8C3C6" w:rsidR="00AB4962" w:rsidRPr="005B169D" w:rsidRDefault="00AB4962" w:rsidP="009E090B">
      <w:pPr>
        <w:pStyle w:val="ListParagraph"/>
        <w:numPr>
          <w:ilvl w:val="0"/>
          <w:numId w:val="2"/>
        </w:numPr>
        <w:rPr>
          <w:color w:val="FF0000"/>
          <w:u w:val="single"/>
        </w:rPr>
      </w:pPr>
      <w:r w:rsidRPr="005B169D">
        <w:rPr>
          <w:color w:val="000000" w:themeColor="text1"/>
        </w:rPr>
        <w:t>We</w:t>
      </w:r>
      <w:r w:rsidRPr="005B169D">
        <w:rPr>
          <w:color w:val="FF0000"/>
        </w:rPr>
        <w:t xml:space="preserve"> (</w:t>
      </w:r>
      <w:r w:rsidRPr="005B169D">
        <w:rPr>
          <w:color w:val="FF0000"/>
          <w:u w:val="single"/>
        </w:rPr>
        <w:t>became the first team to win 10 games in a row.)</w:t>
      </w:r>
    </w:p>
    <w:p w14:paraId="613C45A8" w14:textId="7EA96F82" w:rsidR="00AB4962" w:rsidRPr="005B169D" w:rsidRDefault="00AB4962" w:rsidP="009E090B">
      <w:pPr>
        <w:pStyle w:val="ListParagraph"/>
        <w:numPr>
          <w:ilvl w:val="0"/>
          <w:numId w:val="2"/>
        </w:numPr>
        <w:rPr>
          <w:color w:val="FF0000"/>
        </w:rPr>
      </w:pPr>
      <w:r w:rsidRPr="005B169D">
        <w:rPr>
          <w:color w:val="000000" w:themeColor="text1"/>
        </w:rPr>
        <w:t xml:space="preserve">Pro </w:t>
      </w:r>
      <w:r w:rsidRPr="005B169D">
        <w:rPr>
          <w:color w:val="FF0000"/>
          <w:u w:val="single"/>
        </w:rPr>
        <w:t>(ate</w:t>
      </w:r>
      <w:r w:rsidRPr="005B169D">
        <w:rPr>
          <w:color w:val="FF0000"/>
        </w:rPr>
        <w:t xml:space="preserve"> </w:t>
      </w:r>
      <w:r w:rsidRPr="005B169D">
        <w:rPr>
          <w:color w:val="FF0000"/>
          <w:u w:val="single"/>
        </w:rPr>
        <w:t>three sandwiches for lunch after running 5 miles.)</w:t>
      </w:r>
    </w:p>
    <w:p w14:paraId="60492FEC" w14:textId="2FD1B621" w:rsidR="00AB4962" w:rsidRPr="005B169D" w:rsidRDefault="00AB4962" w:rsidP="009E090B">
      <w:pPr>
        <w:pStyle w:val="ListParagraph"/>
        <w:numPr>
          <w:ilvl w:val="0"/>
          <w:numId w:val="2"/>
        </w:numPr>
        <w:rPr>
          <w:color w:val="FF0000"/>
        </w:rPr>
      </w:pPr>
      <w:r w:rsidRPr="005B169D">
        <w:rPr>
          <w:color w:val="000000" w:themeColor="text1"/>
        </w:rPr>
        <w:t>Stacy</w:t>
      </w:r>
      <w:r w:rsidRPr="005B169D">
        <w:rPr>
          <w:color w:val="FF0000"/>
        </w:rPr>
        <w:t xml:space="preserve"> </w:t>
      </w:r>
      <w:r w:rsidRPr="005B169D">
        <w:rPr>
          <w:color w:val="FF0000"/>
          <w:u w:val="single"/>
        </w:rPr>
        <w:t>(performs five back flips without stopping.)</w:t>
      </w:r>
    </w:p>
    <w:p w14:paraId="72C04E2B" w14:textId="39B20AE4" w:rsidR="00AB4962" w:rsidRPr="005B169D" w:rsidRDefault="00AB4962" w:rsidP="009E090B">
      <w:pPr>
        <w:pStyle w:val="ListParagraph"/>
        <w:numPr>
          <w:ilvl w:val="0"/>
          <w:numId w:val="2"/>
        </w:numPr>
        <w:rPr>
          <w:color w:val="FF0000"/>
          <w:u w:val="single"/>
        </w:rPr>
      </w:pPr>
      <w:r w:rsidRPr="005B169D">
        <w:rPr>
          <w:color w:val="000000" w:themeColor="text1"/>
        </w:rPr>
        <w:t xml:space="preserve">Your band </w:t>
      </w:r>
      <w:r w:rsidRPr="005B169D">
        <w:rPr>
          <w:color w:val="FF0000"/>
        </w:rPr>
        <w:t>(</w:t>
      </w:r>
      <w:r w:rsidRPr="005B169D">
        <w:rPr>
          <w:color w:val="FF0000"/>
          <w:u w:val="single"/>
        </w:rPr>
        <w:t>plays at the beach shack this afternoon.)</w:t>
      </w:r>
    </w:p>
    <w:p w14:paraId="5683B4DE" w14:textId="2B2112BC" w:rsidR="00AB4962" w:rsidRPr="005B169D" w:rsidRDefault="00AB4962" w:rsidP="009E090B">
      <w:pPr>
        <w:pStyle w:val="ListParagraph"/>
        <w:numPr>
          <w:ilvl w:val="0"/>
          <w:numId w:val="2"/>
        </w:numPr>
        <w:rPr>
          <w:color w:val="FF0000"/>
          <w:u w:val="single"/>
        </w:rPr>
      </w:pPr>
      <w:r w:rsidRPr="005B169D">
        <w:rPr>
          <w:color w:val="000000" w:themeColor="text1"/>
        </w:rPr>
        <w:t>Twigg</w:t>
      </w:r>
      <w:r w:rsidRPr="005B169D">
        <w:rPr>
          <w:color w:val="FF0000"/>
        </w:rPr>
        <w:t xml:space="preserve"> (</w:t>
      </w:r>
      <w:r w:rsidRPr="005B169D">
        <w:rPr>
          <w:color w:val="FF0000"/>
          <w:u w:val="single"/>
        </w:rPr>
        <w:t>will bring</w:t>
      </w:r>
      <w:r w:rsidRPr="005B169D">
        <w:rPr>
          <w:color w:val="FF0000"/>
        </w:rPr>
        <w:t xml:space="preserve"> </w:t>
      </w:r>
      <w:r w:rsidRPr="005B169D">
        <w:rPr>
          <w:color w:val="FF0000"/>
          <w:u w:val="single"/>
        </w:rPr>
        <w:t>her guitar and your banjo.)</w:t>
      </w:r>
    </w:p>
    <w:p w14:paraId="15BE7C0C" w14:textId="402D994A" w:rsidR="00AB4962" w:rsidRPr="005B169D" w:rsidRDefault="00AB4962" w:rsidP="009E090B">
      <w:pPr>
        <w:pStyle w:val="ListParagraph"/>
        <w:numPr>
          <w:ilvl w:val="0"/>
          <w:numId w:val="2"/>
        </w:numPr>
        <w:rPr>
          <w:color w:val="FF0000"/>
          <w:u w:val="single"/>
        </w:rPr>
      </w:pPr>
      <w:r w:rsidRPr="005B169D">
        <w:rPr>
          <w:color w:val="000000" w:themeColor="text1"/>
        </w:rPr>
        <w:t xml:space="preserve">The mountain road </w:t>
      </w:r>
      <w:r w:rsidRPr="005B169D">
        <w:rPr>
          <w:color w:val="FF0000"/>
        </w:rPr>
        <w:t>(</w:t>
      </w:r>
      <w:r w:rsidRPr="005B169D">
        <w:rPr>
          <w:color w:val="FF0000"/>
          <w:u w:val="single"/>
        </w:rPr>
        <w:t>is 25 miles to the top.)</w:t>
      </w:r>
    </w:p>
    <w:p w14:paraId="47A99234" w14:textId="36B28B11" w:rsidR="00AB4962" w:rsidRPr="005B169D" w:rsidRDefault="00AB4962" w:rsidP="009E090B">
      <w:pPr>
        <w:pStyle w:val="ListParagraph"/>
        <w:numPr>
          <w:ilvl w:val="0"/>
          <w:numId w:val="2"/>
        </w:numPr>
        <w:rPr>
          <w:color w:val="FF0000"/>
        </w:rPr>
      </w:pPr>
      <w:r w:rsidRPr="005B169D">
        <w:rPr>
          <w:color w:val="000000" w:themeColor="text1"/>
        </w:rPr>
        <w:t xml:space="preserve">That big rig </w:t>
      </w:r>
      <w:r w:rsidRPr="005B169D">
        <w:rPr>
          <w:color w:val="FF0000"/>
          <w:u w:val="single"/>
        </w:rPr>
        <w:t xml:space="preserve">(is too big to back into </w:t>
      </w:r>
      <w:proofErr w:type="gramStart"/>
      <w:r w:rsidRPr="005B169D">
        <w:rPr>
          <w:color w:val="FF0000"/>
          <w:u w:val="single"/>
        </w:rPr>
        <w:t>that  space</w:t>
      </w:r>
      <w:proofErr w:type="gramEnd"/>
      <w:r w:rsidRPr="005B169D">
        <w:rPr>
          <w:color w:val="FF0000"/>
          <w:u w:val="single"/>
        </w:rPr>
        <w:t>.)</w:t>
      </w:r>
    </w:p>
    <w:p w14:paraId="4F5AB76C" w14:textId="30BA1A93" w:rsidR="00AB4962" w:rsidRPr="005B169D" w:rsidRDefault="00AB4962" w:rsidP="009E090B">
      <w:pPr>
        <w:pStyle w:val="ListParagraph"/>
        <w:numPr>
          <w:ilvl w:val="0"/>
          <w:numId w:val="2"/>
        </w:numPr>
        <w:rPr>
          <w:color w:val="FF0000"/>
          <w:u w:val="single"/>
        </w:rPr>
      </w:pPr>
      <w:r w:rsidRPr="005B169D">
        <w:rPr>
          <w:color w:val="000000" w:themeColor="text1"/>
        </w:rPr>
        <w:t xml:space="preserve">My canoe </w:t>
      </w:r>
      <w:r w:rsidRPr="005B169D">
        <w:rPr>
          <w:color w:val="FF0000"/>
          <w:u w:val="single"/>
        </w:rPr>
        <w:t>(flipped when I tried to launch it.)</w:t>
      </w:r>
    </w:p>
    <w:p w14:paraId="663B7E9A" w14:textId="1D7566E0" w:rsidR="00AB4962" w:rsidRPr="005B169D" w:rsidRDefault="00AB4962" w:rsidP="009E090B">
      <w:pPr>
        <w:pStyle w:val="ListParagraph"/>
        <w:numPr>
          <w:ilvl w:val="0"/>
          <w:numId w:val="2"/>
        </w:numPr>
        <w:rPr>
          <w:color w:val="FF0000"/>
          <w:u w:val="single"/>
        </w:rPr>
      </w:pPr>
      <w:r w:rsidRPr="005B169D">
        <w:rPr>
          <w:color w:val="000000" w:themeColor="text1"/>
        </w:rPr>
        <w:t xml:space="preserve">Barbie </w:t>
      </w:r>
      <w:r w:rsidRPr="005B169D">
        <w:rPr>
          <w:color w:val="FF0000"/>
          <w:u w:val="single"/>
        </w:rPr>
        <w:t>(is too busy to come for lunch today.)</w:t>
      </w:r>
    </w:p>
    <w:p w14:paraId="56C3275B" w14:textId="77777777" w:rsidR="00AB4962" w:rsidRPr="005B169D" w:rsidRDefault="00AB4962" w:rsidP="009E090B">
      <w:pPr>
        <w:rPr>
          <w:color w:val="FF0000"/>
        </w:rPr>
      </w:pPr>
    </w:p>
    <w:sectPr w:rsidR="00AB4962" w:rsidRPr="005B169D" w:rsidSect="00463E8D">
      <w:pgSz w:w="12240" w:h="15840"/>
      <w:pgMar w:top="1017" w:right="1440" w:bottom="80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E029FD"/>
    <w:multiLevelType w:val="hybridMultilevel"/>
    <w:tmpl w:val="23584BA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521CB4"/>
    <w:multiLevelType w:val="hybridMultilevel"/>
    <w:tmpl w:val="9D10E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92010E"/>
    <w:multiLevelType w:val="hybridMultilevel"/>
    <w:tmpl w:val="0F686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034037">
    <w:abstractNumId w:val="2"/>
  </w:num>
  <w:num w:numId="2" w16cid:durableId="1394816067">
    <w:abstractNumId w:val="0"/>
  </w:num>
  <w:num w:numId="3" w16cid:durableId="735977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8E3"/>
    <w:rsid w:val="00056413"/>
    <w:rsid w:val="000D58E3"/>
    <w:rsid w:val="001D15D2"/>
    <w:rsid w:val="003156B8"/>
    <w:rsid w:val="004077CB"/>
    <w:rsid w:val="00463E8D"/>
    <w:rsid w:val="00520853"/>
    <w:rsid w:val="0052502A"/>
    <w:rsid w:val="00531545"/>
    <w:rsid w:val="0053262A"/>
    <w:rsid w:val="00536E52"/>
    <w:rsid w:val="00552A80"/>
    <w:rsid w:val="00554F5C"/>
    <w:rsid w:val="005B169D"/>
    <w:rsid w:val="00607549"/>
    <w:rsid w:val="00650D60"/>
    <w:rsid w:val="006C5882"/>
    <w:rsid w:val="00765931"/>
    <w:rsid w:val="00854E98"/>
    <w:rsid w:val="00856374"/>
    <w:rsid w:val="00964A90"/>
    <w:rsid w:val="0098651A"/>
    <w:rsid w:val="009D309C"/>
    <w:rsid w:val="009E090B"/>
    <w:rsid w:val="00AB4962"/>
    <w:rsid w:val="00B03D53"/>
    <w:rsid w:val="00BF1CAC"/>
    <w:rsid w:val="00C60363"/>
    <w:rsid w:val="00CC202E"/>
    <w:rsid w:val="00CD069E"/>
    <w:rsid w:val="00CE0E96"/>
    <w:rsid w:val="00CE5BA6"/>
    <w:rsid w:val="00CE683E"/>
    <w:rsid w:val="00E2647A"/>
    <w:rsid w:val="00EC2F3F"/>
    <w:rsid w:val="00F67CAE"/>
    <w:rsid w:val="00FF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7F6054"/>
  <w14:defaultImageDpi w14:val="32767"/>
  <w15:chartTrackingRefBased/>
  <w15:docId w15:val="{A53C4F99-8A0D-C045-9959-519C4FEB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0E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50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Noreen Mulliken</dc:creator>
  <cp:keywords/>
  <dc:description/>
  <cp:lastModifiedBy>Judy Hodges</cp:lastModifiedBy>
  <cp:revision>2</cp:revision>
  <dcterms:created xsi:type="dcterms:W3CDTF">2024-12-20T23:28:00Z</dcterms:created>
  <dcterms:modified xsi:type="dcterms:W3CDTF">2024-12-20T23:28:00Z</dcterms:modified>
</cp:coreProperties>
</file>